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79F236" w14:textId="38DEDA84" w:rsidR="00E116D3" w:rsidRPr="00355D36" w:rsidRDefault="405AA586" w:rsidP="3FB6FCCB">
      <w:pPr>
        <w:pStyle w:val="Geenafstand"/>
        <w:rPr>
          <w:sz w:val="20"/>
          <w:szCs w:val="20"/>
        </w:rPr>
      </w:pPr>
      <w:r w:rsidRPr="3FB6FCCB">
        <w:rPr>
          <w:sz w:val="20"/>
          <w:szCs w:val="20"/>
        </w:rPr>
        <w:t>Oktober 2022</w:t>
      </w:r>
    </w:p>
    <w:p w14:paraId="672A6659" w14:textId="77777777" w:rsidR="00E116D3" w:rsidRPr="00355D36" w:rsidRDefault="00E116D3" w:rsidP="00E116D3">
      <w:pPr>
        <w:pStyle w:val="Geenafstand"/>
        <w:rPr>
          <w:sz w:val="20"/>
        </w:rPr>
      </w:pPr>
    </w:p>
    <w:p w14:paraId="0A37501D" w14:textId="77777777" w:rsidR="00E116D3" w:rsidRDefault="00E116D3" w:rsidP="00E116D3">
      <w:pPr>
        <w:pStyle w:val="Geenafstand"/>
        <w:rPr>
          <w:sz w:val="20"/>
        </w:rPr>
      </w:pPr>
    </w:p>
    <w:p w14:paraId="5DAB6C7B" w14:textId="77777777" w:rsidR="00C3065A" w:rsidRPr="00355D36" w:rsidRDefault="00C3065A" w:rsidP="00E116D3">
      <w:pPr>
        <w:pStyle w:val="Geenafstand"/>
        <w:rPr>
          <w:sz w:val="20"/>
        </w:rPr>
      </w:pPr>
    </w:p>
    <w:p w14:paraId="416F08B2" w14:textId="77777777" w:rsidR="00E116D3" w:rsidRPr="00355D36" w:rsidRDefault="00E116D3" w:rsidP="00E116D3">
      <w:pPr>
        <w:pStyle w:val="Geenafstand"/>
        <w:rPr>
          <w:b/>
          <w:sz w:val="20"/>
        </w:rPr>
      </w:pPr>
      <w:r w:rsidRPr="00355D36">
        <w:rPr>
          <w:b/>
          <w:sz w:val="20"/>
        </w:rPr>
        <w:t xml:space="preserve">PROTOCOL AANNAMEBELEID </w:t>
      </w:r>
      <w:r w:rsidR="00355D36">
        <w:rPr>
          <w:b/>
          <w:sz w:val="20"/>
        </w:rPr>
        <w:t>BEATRIX</w:t>
      </w:r>
    </w:p>
    <w:p w14:paraId="02EB378F" w14:textId="77777777" w:rsidR="00E116D3" w:rsidRPr="00355D36" w:rsidRDefault="00E116D3" w:rsidP="00E116D3">
      <w:pPr>
        <w:pStyle w:val="Geenafstand"/>
        <w:rPr>
          <w:b/>
          <w:sz w:val="20"/>
          <w:lang w:eastAsia="nl-NL"/>
        </w:rPr>
      </w:pPr>
    </w:p>
    <w:p w14:paraId="69BC9B0F" w14:textId="77777777" w:rsidR="00E116D3" w:rsidRPr="00355D36" w:rsidRDefault="00E116D3" w:rsidP="00E116D3">
      <w:pPr>
        <w:pStyle w:val="Geenafstand"/>
        <w:rPr>
          <w:b/>
          <w:sz w:val="20"/>
          <w:lang w:eastAsia="nl-NL"/>
        </w:rPr>
      </w:pPr>
      <w:r w:rsidRPr="00355D36">
        <w:rPr>
          <w:b/>
          <w:sz w:val="20"/>
          <w:lang w:eastAsia="nl-NL"/>
        </w:rPr>
        <w:t>AANMELDING EN INSCHRIJVING NIEUWE LEERLINGEN</w:t>
      </w:r>
    </w:p>
    <w:p w14:paraId="6A05A809" w14:textId="77777777" w:rsidR="00E116D3" w:rsidRDefault="00E116D3" w:rsidP="00E116D3">
      <w:pPr>
        <w:pStyle w:val="Geenafstand"/>
        <w:rPr>
          <w:b/>
          <w:sz w:val="20"/>
          <w:lang w:eastAsia="nl-NL"/>
        </w:rPr>
      </w:pPr>
    </w:p>
    <w:p w14:paraId="5A39BBE3" w14:textId="77777777" w:rsidR="00C3065A" w:rsidRPr="00355D36" w:rsidRDefault="00C3065A" w:rsidP="00E116D3">
      <w:pPr>
        <w:pStyle w:val="Geenafstand"/>
        <w:rPr>
          <w:b/>
          <w:sz w:val="20"/>
          <w:lang w:eastAsia="nl-NL"/>
        </w:rPr>
      </w:pPr>
    </w:p>
    <w:p w14:paraId="4BC27B58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Op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zijn in principe alle kinderen met hun ouders welkom. </w:t>
      </w:r>
    </w:p>
    <w:p w14:paraId="37F4D858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>Wel hanteert de school daarbij de volgende afspraken.</w:t>
      </w:r>
      <w:r w:rsidRPr="00355D36">
        <w:rPr>
          <w:sz w:val="20"/>
          <w:lang w:eastAsia="nl-NL"/>
        </w:rPr>
        <w:br/>
      </w:r>
      <w:r w:rsidRPr="00355D36">
        <w:rPr>
          <w:sz w:val="20"/>
          <w:lang w:eastAsia="nl-NL"/>
        </w:rPr>
        <w:br/>
        <w:t xml:space="preserve">Op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kennen we verschillende soorten aanmeldingen:</w:t>
      </w:r>
      <w:r w:rsidRPr="00355D36">
        <w:rPr>
          <w:sz w:val="20"/>
          <w:lang w:eastAsia="nl-NL"/>
        </w:rPr>
        <w:br/>
        <w:t xml:space="preserve">1. </w:t>
      </w:r>
      <w:proofErr w:type="gramStart"/>
      <w:r w:rsidRPr="00355D36">
        <w:rPr>
          <w:sz w:val="20"/>
          <w:lang w:eastAsia="nl-NL"/>
        </w:rPr>
        <w:t>uw</w:t>
      </w:r>
      <w:proofErr w:type="gramEnd"/>
      <w:r w:rsidRPr="00355D36">
        <w:rPr>
          <w:sz w:val="20"/>
          <w:lang w:eastAsia="nl-NL"/>
        </w:rPr>
        <w:t xml:space="preserve"> kind is jonger dan 4 jaar en u wilt het aanmelden op een basisschool</w:t>
      </w:r>
      <w:r w:rsidRPr="00355D36">
        <w:rPr>
          <w:sz w:val="20"/>
          <w:lang w:eastAsia="nl-NL"/>
        </w:rPr>
        <w:br/>
        <w:t xml:space="preserve">2. </w:t>
      </w:r>
      <w:proofErr w:type="gramStart"/>
      <w:r w:rsidRPr="00355D36">
        <w:rPr>
          <w:sz w:val="20"/>
          <w:lang w:eastAsia="nl-NL"/>
        </w:rPr>
        <w:t>u</w:t>
      </w:r>
      <w:proofErr w:type="gramEnd"/>
      <w:r w:rsidRPr="00355D36">
        <w:rPr>
          <w:sz w:val="20"/>
          <w:lang w:eastAsia="nl-NL"/>
        </w:rPr>
        <w:t xml:space="preserve"> gaat verhuizen en bent op zoek naar een nieuwe school</w:t>
      </w:r>
      <w:r w:rsidRPr="00355D36">
        <w:rPr>
          <w:sz w:val="20"/>
          <w:lang w:eastAsia="nl-NL"/>
        </w:rPr>
        <w:br/>
        <w:t xml:space="preserve">3. </w:t>
      </w:r>
      <w:proofErr w:type="gramStart"/>
      <w:r w:rsidRPr="00355D36">
        <w:rPr>
          <w:sz w:val="20"/>
          <w:lang w:eastAsia="nl-NL"/>
        </w:rPr>
        <w:t>u</w:t>
      </w:r>
      <w:proofErr w:type="gramEnd"/>
      <w:r w:rsidRPr="00355D36">
        <w:rPr>
          <w:sz w:val="20"/>
          <w:lang w:eastAsia="nl-NL"/>
        </w:rPr>
        <w:t xml:space="preserve"> zoekt binnen de gemeentegrenzen een andere school voor uw kind</w:t>
      </w:r>
      <w:r w:rsidRPr="00355D36">
        <w:rPr>
          <w:sz w:val="20"/>
          <w:lang w:eastAsia="nl-NL"/>
        </w:rPr>
        <w:br/>
      </w:r>
      <w:r w:rsidRPr="00355D36">
        <w:rPr>
          <w:sz w:val="20"/>
          <w:lang w:eastAsia="nl-NL"/>
        </w:rPr>
        <w:br/>
      </w:r>
      <w:r w:rsidRPr="00355D36">
        <w:rPr>
          <w:b/>
          <w:sz w:val="20"/>
          <w:lang w:eastAsia="nl-NL"/>
        </w:rPr>
        <w:t>1. Uw kind is jonger dan 4 jaar en u wilt het aanmelden op een basisschool</w:t>
      </w:r>
      <w:r w:rsidRPr="00355D36">
        <w:rPr>
          <w:sz w:val="20"/>
          <w:lang w:eastAsia="nl-NL"/>
        </w:rPr>
        <w:br/>
        <w:t xml:space="preserve">Als u met de Beatrix wilt kennismaken wordt u uitgenodigd voor een kennismakingsgesprek en een rondleiding op school. </w:t>
      </w:r>
    </w:p>
    <w:p w14:paraId="04108E47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In dit gesprek wordt u geïnformeerd over de plaatsingsmogelijkheden. </w:t>
      </w:r>
    </w:p>
    <w:p w14:paraId="1D820DAB" w14:textId="680DE33E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kan elk jaar een beperkt aantal kleuters plaatsen. De grens voor het aantal plaatsingen wordt bepaald door de directie </w:t>
      </w:r>
      <w:r w:rsidR="000F6E83" w:rsidRPr="00355D36">
        <w:rPr>
          <w:sz w:val="20"/>
          <w:lang w:eastAsia="nl-NL"/>
        </w:rPr>
        <w:t xml:space="preserve">in de maand april voorafgaand aan het schooljaar waarop uw kind voor het eerst de school bezoekt </w:t>
      </w:r>
      <w:r w:rsidRPr="00355D36">
        <w:rPr>
          <w:sz w:val="20"/>
          <w:lang w:eastAsia="nl-NL"/>
        </w:rPr>
        <w:t>op basis van een groepsgemiddelde van maximaal 30 kleuters.</w:t>
      </w:r>
      <w:r w:rsidR="000F6E83">
        <w:rPr>
          <w:sz w:val="20"/>
          <w:lang w:eastAsia="nl-NL"/>
        </w:rPr>
        <w:t xml:space="preserve"> </w:t>
      </w:r>
    </w:p>
    <w:p w14:paraId="41C8F396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</w:p>
    <w:p w14:paraId="2199124C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U kunt na het bezoek aan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besluiten tot inschrijving van uw kind op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, voor aanmelding op de wachtlijst of tot inschrijving op een andere school. </w:t>
      </w:r>
    </w:p>
    <w:p w14:paraId="72A3D3EC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</w:p>
    <w:p w14:paraId="30989082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>Ten aanzien van deze wachtlijst gelden de volgende criteria:</w:t>
      </w:r>
    </w:p>
    <w:p w14:paraId="7608EF8C" w14:textId="77777777" w:rsidR="00E116D3" w:rsidRPr="00355D36" w:rsidRDefault="00E116D3" w:rsidP="00E116D3">
      <w:pPr>
        <w:pStyle w:val="Geenafstand"/>
        <w:numPr>
          <w:ilvl w:val="0"/>
          <w:numId w:val="1"/>
        </w:numPr>
        <w:rPr>
          <w:sz w:val="20"/>
          <w:lang w:eastAsia="nl-NL"/>
        </w:rPr>
      </w:pPr>
      <w:r w:rsidRPr="00355D36">
        <w:rPr>
          <w:sz w:val="20"/>
          <w:lang w:eastAsia="nl-NL"/>
        </w:rPr>
        <w:t>Broertjes en zusjes van onze huidige leerlingen worden in principe altijd geplaatst.</w:t>
      </w:r>
    </w:p>
    <w:p w14:paraId="068CA171" w14:textId="77777777" w:rsidR="00E116D3" w:rsidRPr="00355D36" w:rsidRDefault="00E116D3" w:rsidP="00E116D3">
      <w:pPr>
        <w:pStyle w:val="Geenafstand"/>
        <w:ind w:left="780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Plaatsing vindt gegarandeerd plaats als inschrijving van het broertje of zusje voor diens tweede verjaardag plaatsvindt. </w:t>
      </w:r>
    </w:p>
    <w:p w14:paraId="310EDC5F" w14:textId="77777777" w:rsidR="00E116D3" w:rsidRPr="00355D36" w:rsidRDefault="00E116D3" w:rsidP="00E116D3">
      <w:pPr>
        <w:pStyle w:val="Geenafstand"/>
        <w:numPr>
          <w:ilvl w:val="0"/>
          <w:numId w:val="1"/>
        </w:numPr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Alle andere kinderen kunnen op de wachtlijst geplaatst worden. </w:t>
      </w:r>
    </w:p>
    <w:p w14:paraId="1BD83714" w14:textId="77777777" w:rsidR="00E116D3" w:rsidRPr="00355D36" w:rsidRDefault="00E116D3" w:rsidP="00E116D3">
      <w:pPr>
        <w:pStyle w:val="Geenafstand"/>
        <w:numPr>
          <w:ilvl w:val="0"/>
          <w:numId w:val="1"/>
        </w:numPr>
        <w:rPr>
          <w:sz w:val="20"/>
          <w:lang w:eastAsia="nl-NL"/>
        </w:rPr>
      </w:pPr>
      <w:r w:rsidRPr="00355D36">
        <w:rPr>
          <w:sz w:val="20"/>
          <w:lang w:eastAsia="nl-NL"/>
        </w:rPr>
        <w:t>Plaatsing op deze wachtlijst geschiedt op datum van inschrijving. Het kind, dat boven aan de lijst staat, is eerste kandidaat voor inschrijving. De school voert dus geen postcode beleid.</w:t>
      </w:r>
    </w:p>
    <w:p w14:paraId="0D0B940D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</w:p>
    <w:p w14:paraId="5848A38F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proofErr w:type="gramStart"/>
      <w:r w:rsidRPr="00355D36">
        <w:rPr>
          <w:sz w:val="20"/>
          <w:lang w:eastAsia="nl-NL"/>
        </w:rPr>
        <w:t>Indien</w:t>
      </w:r>
      <w:proofErr w:type="gramEnd"/>
      <w:r w:rsidRPr="00355D36">
        <w:rPr>
          <w:sz w:val="20"/>
          <w:lang w:eastAsia="nl-NL"/>
        </w:rPr>
        <w:t xml:space="preserve"> er geen mogelijkheden voor plaatsing zijn neemt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in de maand april voorafgaand aan het schooljaar waarin uw kind 4 wordt contact met u op.</w:t>
      </w:r>
    </w:p>
    <w:p w14:paraId="0E27B00A" w14:textId="77777777" w:rsidR="00C3065A" w:rsidRDefault="00C3065A">
      <w:pPr>
        <w:rPr>
          <w:rFonts w:ascii="Open Sans Light" w:hAnsi="Open Sans Light"/>
          <w:sz w:val="20"/>
          <w:szCs w:val="24"/>
          <w:lang w:eastAsia="nl-NL"/>
        </w:rPr>
      </w:pPr>
      <w:r>
        <w:rPr>
          <w:sz w:val="20"/>
          <w:lang w:eastAsia="nl-NL"/>
        </w:rPr>
        <w:br w:type="page"/>
      </w:r>
    </w:p>
    <w:p w14:paraId="698B6664" w14:textId="77777777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b/>
          <w:sz w:val="20"/>
          <w:lang w:eastAsia="nl-NL"/>
        </w:rPr>
        <w:lastRenderedPageBreak/>
        <w:t>2. U gaat verhuizen en bent op zoek naar een nieuwe school</w:t>
      </w:r>
      <w:r w:rsidRPr="00355D36">
        <w:rPr>
          <w:sz w:val="20"/>
          <w:lang w:eastAsia="nl-NL"/>
        </w:rPr>
        <w:br/>
        <w:t xml:space="preserve">Wanneer u bent verhuisd en u wilt informatie over onze school, neemt u dan contact op met de directie. </w:t>
      </w:r>
    </w:p>
    <w:p w14:paraId="15FEC0C6" w14:textId="142D39CD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 xml:space="preserve">Wij informeren u dan over de mogelijkheden tot plaatsing waarbij het voor u van belang is om te weten dat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een </w:t>
      </w:r>
      <w:proofErr w:type="gramStart"/>
      <w:r w:rsidRPr="00355D36">
        <w:rPr>
          <w:sz w:val="20"/>
          <w:lang w:eastAsia="nl-NL"/>
        </w:rPr>
        <w:t>maximum</w:t>
      </w:r>
      <w:r w:rsidR="008422C7">
        <w:rPr>
          <w:sz w:val="20"/>
          <w:lang w:eastAsia="nl-NL"/>
        </w:rPr>
        <w:t xml:space="preserve"> </w:t>
      </w:r>
      <w:r w:rsidRPr="00355D36">
        <w:rPr>
          <w:sz w:val="20"/>
          <w:lang w:eastAsia="nl-NL"/>
        </w:rPr>
        <w:t>aantal</w:t>
      </w:r>
      <w:proofErr w:type="gramEnd"/>
      <w:r w:rsidRPr="00355D36">
        <w:rPr>
          <w:sz w:val="20"/>
          <w:lang w:eastAsia="nl-NL"/>
        </w:rPr>
        <w:t xml:space="preserve"> leerlingen per groep hanteert. Dit maximale aantal leerlingen kan per groep verschillen en is mede afhankelijk van het aantal zorgleerlingen.</w:t>
      </w:r>
    </w:p>
    <w:p w14:paraId="61334CDD" w14:textId="7C2FE143" w:rsidR="00E116D3" w:rsidRP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>Wanneer er mogelijkheid tot plaatsing is</w:t>
      </w:r>
      <w:r w:rsidR="008422C7">
        <w:rPr>
          <w:sz w:val="20"/>
          <w:lang w:eastAsia="nl-NL"/>
        </w:rPr>
        <w:t xml:space="preserve"> </w:t>
      </w:r>
      <w:r w:rsidRPr="00355D36">
        <w:rPr>
          <w:sz w:val="20"/>
          <w:lang w:eastAsia="nl-NL"/>
        </w:rPr>
        <w:t>wordt u uitgenodigd voor een gesprek met de directie.</w:t>
      </w:r>
      <w:r w:rsidRPr="00355D36">
        <w:rPr>
          <w:sz w:val="20"/>
          <w:lang w:eastAsia="nl-NL"/>
        </w:rPr>
        <w:br/>
        <w:t>Naar aanleiding van dit gesprek en contact met de vorige school volgt er een besluit.</w:t>
      </w:r>
      <w:r w:rsidRPr="00355D36">
        <w:rPr>
          <w:sz w:val="20"/>
          <w:lang w:eastAsia="nl-NL"/>
        </w:rPr>
        <w:br/>
      </w:r>
      <w:r w:rsidRPr="00355D36">
        <w:rPr>
          <w:sz w:val="20"/>
          <w:lang w:eastAsia="nl-NL"/>
        </w:rPr>
        <w:br/>
      </w:r>
      <w:r w:rsidRPr="00355D36">
        <w:rPr>
          <w:b/>
          <w:sz w:val="20"/>
          <w:lang w:eastAsia="nl-NL"/>
        </w:rPr>
        <w:t>3. U zoekt binnen de gemeentegrenzen een andere school voor uw kind</w:t>
      </w:r>
      <w:r w:rsidRPr="00355D36">
        <w:rPr>
          <w:sz w:val="20"/>
          <w:lang w:eastAsia="nl-NL"/>
        </w:rPr>
        <w:br/>
        <w:t xml:space="preserve">U wilt binnen de gemeentegrenzen van school veranderen en u wilt informatie over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. Wij informeren u dan over de mogelijkheden tot plaatsing waarbij het voor u van belang is om te weten dat de </w:t>
      </w:r>
      <w:r w:rsidR="00355D36">
        <w:rPr>
          <w:sz w:val="20"/>
          <w:lang w:eastAsia="nl-NL"/>
        </w:rPr>
        <w:t>Beatrix</w:t>
      </w:r>
      <w:r w:rsidRPr="00355D36">
        <w:rPr>
          <w:sz w:val="20"/>
          <w:lang w:eastAsia="nl-NL"/>
        </w:rPr>
        <w:t xml:space="preserve"> een </w:t>
      </w:r>
      <w:proofErr w:type="gramStart"/>
      <w:r w:rsidRPr="00355D36">
        <w:rPr>
          <w:sz w:val="20"/>
          <w:lang w:eastAsia="nl-NL"/>
        </w:rPr>
        <w:t>maximum aantal</w:t>
      </w:r>
      <w:proofErr w:type="gramEnd"/>
      <w:r w:rsidRPr="00355D36">
        <w:rPr>
          <w:sz w:val="20"/>
          <w:lang w:eastAsia="nl-NL"/>
        </w:rPr>
        <w:t xml:space="preserve"> leerlingen per groep hanteert. Dit maximale aantal leerlingen kan per groep verschillen en is afhankelijk van het aantal zorgleerlingen.</w:t>
      </w:r>
    </w:p>
    <w:p w14:paraId="67430605" w14:textId="77777777" w:rsidR="00355D36" w:rsidRDefault="00E116D3" w:rsidP="00E116D3">
      <w:pPr>
        <w:pStyle w:val="Geenafstand"/>
        <w:rPr>
          <w:sz w:val="20"/>
          <w:lang w:eastAsia="nl-NL"/>
        </w:rPr>
      </w:pPr>
      <w:r w:rsidRPr="00355D36">
        <w:rPr>
          <w:sz w:val="20"/>
          <w:lang w:eastAsia="nl-NL"/>
        </w:rPr>
        <w:t>Als aan deze voorwaarde is voldaan en de directie van de school van afkomst op de hoogte is wordt u uitgenodigd voor een gesprek.</w:t>
      </w:r>
    </w:p>
    <w:p w14:paraId="182F2650" w14:textId="77777777" w:rsidR="00355D36" w:rsidRDefault="00355D36" w:rsidP="00E116D3">
      <w:pPr>
        <w:pStyle w:val="Geenafstand"/>
        <w:rPr>
          <w:sz w:val="20"/>
          <w:lang w:eastAsia="nl-NL"/>
        </w:rPr>
      </w:pPr>
      <w:r>
        <w:rPr>
          <w:sz w:val="20"/>
          <w:lang w:eastAsia="nl-NL"/>
        </w:rPr>
        <w:t>Uitgangspunt in dit gesprek is dat de overgang naar de Beatrix van meerwaarde is voor de ontwikkeling van uw kind. Dit ter beoordeling aan de directie van de Beatrix.</w:t>
      </w:r>
    </w:p>
    <w:p w14:paraId="60061E4C" w14:textId="77777777" w:rsidR="00E116D3" w:rsidRPr="00355D36" w:rsidRDefault="00E116D3" w:rsidP="00E116D3">
      <w:pPr>
        <w:rPr>
          <w:sz w:val="20"/>
          <w:szCs w:val="24"/>
          <w:lang w:eastAsia="nl-NL"/>
        </w:rPr>
      </w:pPr>
      <w:r w:rsidRPr="00355D36">
        <w:rPr>
          <w:sz w:val="20"/>
          <w:szCs w:val="24"/>
          <w:lang w:eastAsia="nl-NL"/>
        </w:rPr>
        <w:br/>
      </w:r>
    </w:p>
    <w:p w14:paraId="44EAFD9C" w14:textId="77777777" w:rsidR="00E116D3" w:rsidRPr="00355D36" w:rsidRDefault="00E116D3" w:rsidP="00E116D3">
      <w:pPr>
        <w:pStyle w:val="Geenafstand"/>
        <w:rPr>
          <w:sz w:val="20"/>
        </w:rPr>
      </w:pPr>
    </w:p>
    <w:p w14:paraId="4B94D5A5" w14:textId="77777777" w:rsidR="00E116D3" w:rsidRPr="00355D36" w:rsidRDefault="00E116D3" w:rsidP="00E116D3">
      <w:pPr>
        <w:rPr>
          <w:sz w:val="20"/>
        </w:rPr>
      </w:pPr>
    </w:p>
    <w:p w14:paraId="3DEEC669" w14:textId="77777777" w:rsidR="008A40C3" w:rsidRPr="00355D36" w:rsidRDefault="008A40C3" w:rsidP="00B80E6F">
      <w:pPr>
        <w:rPr>
          <w:sz w:val="20"/>
        </w:rPr>
      </w:pPr>
    </w:p>
    <w:sectPr w:rsidR="008A40C3" w:rsidRPr="00355D36" w:rsidSect="00FD694C">
      <w:headerReference w:type="default" r:id="rId10"/>
      <w:footerReference w:type="default" r:id="rId11"/>
      <w:pgSz w:w="11900" w:h="16840"/>
      <w:pgMar w:top="3379" w:right="1134" w:bottom="1418" w:left="1213" w:header="709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CAF26D" w14:textId="77777777" w:rsidR="00A42088" w:rsidRDefault="00A42088" w:rsidP="00663CB5">
      <w:r>
        <w:separator/>
      </w:r>
    </w:p>
  </w:endnote>
  <w:endnote w:type="continuationSeparator" w:id="0">
    <w:p w14:paraId="460A4280" w14:textId="77777777" w:rsidR="00A42088" w:rsidRDefault="00A42088" w:rsidP="00663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A7564D9-3334-4AB7-8BE9-6AA9DA109279}"/>
    <w:embedBold r:id="rId2" w:fontKey="{F693E44F-9642-48EF-8ACE-EEE77E1AA1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 Light">
    <w:altName w:val="Segoe UI Semilight"/>
    <w:panose1 w:val="020B0306030504020204"/>
    <w:charset w:val="00"/>
    <w:family w:val="swiss"/>
    <w:pitch w:val="variable"/>
    <w:sig w:usb0="E00002EF" w:usb1="4000205B" w:usb2="00000028" w:usb3="00000000" w:csb0="0000019F" w:csb1="00000000"/>
    <w:embedRegular r:id="rId3" w:fontKey="{9181ADC2-1D2A-4474-925A-BA1985FB2162}"/>
    <w:embedBold r:id="rId4" w:fontKey="{69CCC0F2-4860-459A-BAF4-48EF242306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23F66BF5-1129-4A23-914D-9B6598F19C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B246" w14:textId="77777777" w:rsidR="007A68F9" w:rsidRPr="00FD694C" w:rsidRDefault="00976E1C" w:rsidP="00FD694C">
    <w:pPr>
      <w:pStyle w:val="Voettekst"/>
      <w:jc w:val="center"/>
      <w:rPr>
        <w:sz w:val="18"/>
        <w:szCs w:val="18"/>
      </w:rPr>
    </w:pPr>
    <w:r>
      <w:rPr>
        <w:noProof/>
        <w:sz w:val="18"/>
        <w:szCs w:val="18"/>
        <w:lang w:eastAsia="nl-NL"/>
      </w:rPr>
      <w:drawing>
        <wp:anchor distT="0" distB="0" distL="114300" distR="114300" simplePos="0" relativeHeight="251659264" behindDoc="1" locked="0" layoutInCell="1" allowOverlap="1" wp14:anchorId="33D1FEF5" wp14:editId="1A2EC144">
          <wp:simplePos x="0" y="0"/>
          <wp:positionH relativeFrom="column">
            <wp:posOffset>3166110</wp:posOffset>
          </wp:positionH>
          <wp:positionV relativeFrom="paragraph">
            <wp:posOffset>-3014115</wp:posOffset>
          </wp:positionV>
          <wp:extent cx="3614409" cy="3597439"/>
          <wp:effectExtent l="0" t="0" r="0" b="9525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atermerk-oct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4409" cy="35974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116A">
      <w:rPr>
        <w:sz w:val="18"/>
        <w:szCs w:val="18"/>
      </w:rPr>
      <w:t xml:space="preserve">Julianalaan </w:t>
    </w:r>
    <w:proofErr w:type="gramStart"/>
    <w:r w:rsidR="0076116A">
      <w:rPr>
        <w:sz w:val="18"/>
        <w:szCs w:val="18"/>
      </w:rPr>
      <w:t>2</w:t>
    </w:r>
    <w:r w:rsidR="00FD694C">
      <w:rPr>
        <w:sz w:val="18"/>
        <w:szCs w:val="18"/>
      </w:rPr>
      <w:t xml:space="preserve"> </w:t>
    </w:r>
    <w:r w:rsidR="00FD694C" w:rsidRPr="00FD694C">
      <w:rPr>
        <w:sz w:val="18"/>
        <w:szCs w:val="18"/>
      </w:rPr>
      <w:t xml:space="preserve"> </w:t>
    </w:r>
    <w:r w:rsidR="00FD694C" w:rsidRPr="00FD694C">
      <w:rPr>
        <w:color w:val="00A5DE"/>
        <w:sz w:val="18"/>
        <w:szCs w:val="18"/>
      </w:rPr>
      <w:t>|</w:t>
    </w:r>
    <w:proofErr w:type="gramEnd"/>
    <w:r w:rsidR="00FD694C">
      <w:rPr>
        <w:color w:val="00A5DE"/>
        <w:sz w:val="18"/>
        <w:szCs w:val="18"/>
      </w:rPr>
      <w:t xml:space="preserve"> </w:t>
    </w:r>
    <w:r w:rsidR="0076116A">
      <w:rPr>
        <w:sz w:val="18"/>
        <w:szCs w:val="18"/>
      </w:rPr>
      <w:t xml:space="preserve"> 2641</w:t>
    </w:r>
    <w:r w:rsidR="00FD694C" w:rsidRPr="00FD694C">
      <w:rPr>
        <w:sz w:val="18"/>
        <w:szCs w:val="18"/>
      </w:rPr>
      <w:t xml:space="preserve"> </w:t>
    </w:r>
    <w:r w:rsidR="0076116A">
      <w:rPr>
        <w:sz w:val="18"/>
        <w:szCs w:val="18"/>
      </w:rPr>
      <w:t>HC</w:t>
    </w:r>
    <w:r w:rsidR="00FD694C" w:rsidRPr="00FD694C">
      <w:rPr>
        <w:sz w:val="18"/>
        <w:szCs w:val="18"/>
      </w:rPr>
      <w:t xml:space="preserve"> Pijnacker</w:t>
    </w:r>
    <w:r w:rsidR="00FD694C">
      <w:rPr>
        <w:sz w:val="18"/>
        <w:szCs w:val="18"/>
      </w:rPr>
      <w:t xml:space="preserve"> </w:t>
    </w:r>
    <w:r w:rsidR="00FD694C" w:rsidRPr="00FD694C">
      <w:rPr>
        <w:sz w:val="18"/>
        <w:szCs w:val="18"/>
      </w:rPr>
      <w:t xml:space="preserve"> </w:t>
    </w:r>
    <w:r w:rsidR="00FD694C" w:rsidRPr="00FD694C">
      <w:rPr>
        <w:color w:val="00A5DE"/>
        <w:sz w:val="18"/>
        <w:szCs w:val="18"/>
      </w:rPr>
      <w:t>|</w:t>
    </w:r>
    <w:r w:rsidR="00FD694C">
      <w:rPr>
        <w:color w:val="00A5DE"/>
        <w:sz w:val="18"/>
        <w:szCs w:val="18"/>
      </w:rPr>
      <w:t xml:space="preserve"> </w:t>
    </w:r>
    <w:r w:rsidR="0076116A">
      <w:rPr>
        <w:sz w:val="18"/>
        <w:szCs w:val="18"/>
      </w:rPr>
      <w:t xml:space="preserve"> 015-3698718</w:t>
    </w:r>
    <w:r w:rsidR="00FD694C" w:rsidRPr="00FD694C">
      <w:rPr>
        <w:sz w:val="18"/>
        <w:szCs w:val="18"/>
      </w:rPr>
      <w:t xml:space="preserve"> </w:t>
    </w:r>
    <w:r w:rsidR="00FD694C">
      <w:rPr>
        <w:sz w:val="18"/>
        <w:szCs w:val="18"/>
      </w:rPr>
      <w:t xml:space="preserve"> </w:t>
    </w:r>
    <w:r w:rsidR="00FD694C" w:rsidRPr="00FD694C">
      <w:rPr>
        <w:color w:val="00A5DE"/>
        <w:sz w:val="18"/>
        <w:szCs w:val="18"/>
      </w:rPr>
      <w:t>|</w:t>
    </w:r>
    <w:r w:rsidR="00FD694C">
      <w:rPr>
        <w:color w:val="00A5DE"/>
        <w:sz w:val="18"/>
        <w:szCs w:val="18"/>
      </w:rPr>
      <w:t xml:space="preserve"> </w:t>
    </w:r>
    <w:r w:rsidR="00FD694C" w:rsidRPr="00FD694C">
      <w:rPr>
        <w:sz w:val="18"/>
        <w:szCs w:val="18"/>
      </w:rPr>
      <w:t xml:space="preserve"> info</w:t>
    </w:r>
    <w:r w:rsidR="001633EE">
      <w:rPr>
        <w:sz w:val="18"/>
        <w:szCs w:val="18"/>
      </w:rPr>
      <w:t>.</w:t>
    </w:r>
    <w:r w:rsidR="0076116A">
      <w:rPr>
        <w:sz w:val="18"/>
        <w:szCs w:val="18"/>
      </w:rPr>
      <w:t>beatrix</w:t>
    </w:r>
    <w:r w:rsidR="00FD694C" w:rsidRPr="00FD694C">
      <w:rPr>
        <w:sz w:val="18"/>
        <w:szCs w:val="18"/>
      </w:rPr>
      <w:t>@</w:t>
    </w:r>
    <w:r w:rsidR="001633EE">
      <w:rPr>
        <w:sz w:val="18"/>
        <w:szCs w:val="18"/>
      </w:rPr>
      <w:t>octant</w:t>
    </w:r>
    <w:r w:rsidR="00FD694C" w:rsidRPr="00FD694C">
      <w:rPr>
        <w:sz w:val="18"/>
        <w:szCs w:val="18"/>
      </w:rPr>
      <w:t>.nl</w:t>
    </w:r>
    <w:r w:rsidR="00FD694C">
      <w:rPr>
        <w:sz w:val="18"/>
        <w:szCs w:val="18"/>
      </w:rPr>
      <w:t xml:space="preserve"> </w:t>
    </w:r>
    <w:r w:rsidR="00FD694C" w:rsidRPr="00FD694C">
      <w:rPr>
        <w:sz w:val="18"/>
        <w:szCs w:val="18"/>
      </w:rPr>
      <w:t xml:space="preserve"> </w:t>
    </w:r>
    <w:r w:rsidR="00FD694C" w:rsidRPr="00FD694C">
      <w:rPr>
        <w:color w:val="00A5DE"/>
        <w:sz w:val="18"/>
        <w:szCs w:val="18"/>
      </w:rPr>
      <w:t>|</w:t>
    </w:r>
    <w:r w:rsidR="00FD694C">
      <w:rPr>
        <w:color w:val="00A5DE"/>
        <w:sz w:val="18"/>
        <w:szCs w:val="18"/>
      </w:rPr>
      <w:t xml:space="preserve"> </w:t>
    </w:r>
    <w:r w:rsidR="00FD694C" w:rsidRPr="00FD694C">
      <w:rPr>
        <w:sz w:val="18"/>
        <w:szCs w:val="18"/>
      </w:rPr>
      <w:t xml:space="preserve"> www.</w:t>
    </w:r>
    <w:r w:rsidR="0076116A">
      <w:rPr>
        <w:sz w:val="18"/>
        <w:szCs w:val="18"/>
      </w:rPr>
      <w:t>beatrix</w:t>
    </w:r>
    <w:r w:rsidR="00FD694C" w:rsidRPr="00FD694C">
      <w:rPr>
        <w:sz w:val="18"/>
        <w:szCs w:val="18"/>
      </w:rPr>
      <w:t>-octant.nl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3EDF8" w14:textId="77777777" w:rsidR="00A42088" w:rsidRDefault="00A42088" w:rsidP="00663CB5">
      <w:r>
        <w:separator/>
      </w:r>
    </w:p>
  </w:footnote>
  <w:footnote w:type="continuationSeparator" w:id="0">
    <w:p w14:paraId="461ED9E0" w14:textId="77777777" w:rsidR="00A42088" w:rsidRDefault="00A42088" w:rsidP="00663C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F5981" w14:textId="77777777" w:rsidR="00663CB5" w:rsidRDefault="00FE63EE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 wp14:anchorId="4F5FC97F" wp14:editId="28C1F49D">
          <wp:simplePos x="0" y="0"/>
          <wp:positionH relativeFrom="column">
            <wp:posOffset>22225</wp:posOffset>
          </wp:positionH>
          <wp:positionV relativeFrom="page">
            <wp:posOffset>533400</wp:posOffset>
          </wp:positionV>
          <wp:extent cx="1990800" cy="1051205"/>
          <wp:effectExtent l="0" t="0" r="0" b="0"/>
          <wp:wrapThrough wrapText="bothSides">
            <wp:wrapPolygon edited="0">
              <wp:start x="0" y="0"/>
              <wp:lineTo x="0" y="21143"/>
              <wp:lineTo x="21290" y="21143"/>
              <wp:lineTo x="21290" y="0"/>
              <wp:lineTo x="0" y="0"/>
            </wp:wrapPolygon>
          </wp:wrapThrough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ackerwei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0800" cy="1051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F85335"/>
    <w:multiLevelType w:val="hybridMultilevel"/>
    <w:tmpl w:val="AA002E22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16D3"/>
    <w:rsid w:val="00003734"/>
    <w:rsid w:val="0004536B"/>
    <w:rsid w:val="00060F5A"/>
    <w:rsid w:val="000A0AAA"/>
    <w:rsid w:val="000F2378"/>
    <w:rsid w:val="000F6E83"/>
    <w:rsid w:val="001633EE"/>
    <w:rsid w:val="00196880"/>
    <w:rsid w:val="001A788C"/>
    <w:rsid w:val="001E2107"/>
    <w:rsid w:val="002D55C5"/>
    <w:rsid w:val="00355D36"/>
    <w:rsid w:val="0037243C"/>
    <w:rsid w:val="00415DAD"/>
    <w:rsid w:val="0046181A"/>
    <w:rsid w:val="00520917"/>
    <w:rsid w:val="00644B89"/>
    <w:rsid w:val="00651DCB"/>
    <w:rsid w:val="00653408"/>
    <w:rsid w:val="0065634F"/>
    <w:rsid w:val="00663CB5"/>
    <w:rsid w:val="006A39D1"/>
    <w:rsid w:val="0070226D"/>
    <w:rsid w:val="0076116A"/>
    <w:rsid w:val="00783076"/>
    <w:rsid w:val="007A68F9"/>
    <w:rsid w:val="007E415A"/>
    <w:rsid w:val="008422C7"/>
    <w:rsid w:val="008A40C3"/>
    <w:rsid w:val="009059F7"/>
    <w:rsid w:val="0097620E"/>
    <w:rsid w:val="00976E1C"/>
    <w:rsid w:val="00993082"/>
    <w:rsid w:val="009D0734"/>
    <w:rsid w:val="009D26C9"/>
    <w:rsid w:val="009E2166"/>
    <w:rsid w:val="00A42088"/>
    <w:rsid w:val="00A57855"/>
    <w:rsid w:val="00B2178D"/>
    <w:rsid w:val="00B44652"/>
    <w:rsid w:val="00B80E6F"/>
    <w:rsid w:val="00BA4CF0"/>
    <w:rsid w:val="00BE789D"/>
    <w:rsid w:val="00C3065A"/>
    <w:rsid w:val="00C3722C"/>
    <w:rsid w:val="00D01200"/>
    <w:rsid w:val="00D60347"/>
    <w:rsid w:val="00E116D3"/>
    <w:rsid w:val="00E45BED"/>
    <w:rsid w:val="00E75A8F"/>
    <w:rsid w:val="00E92B53"/>
    <w:rsid w:val="00F43FDE"/>
    <w:rsid w:val="00F653D1"/>
    <w:rsid w:val="00F654CA"/>
    <w:rsid w:val="00FB4086"/>
    <w:rsid w:val="00FC2189"/>
    <w:rsid w:val="00FD694C"/>
    <w:rsid w:val="00FE0CF2"/>
    <w:rsid w:val="00FE63EE"/>
    <w:rsid w:val="3FB6FCCB"/>
    <w:rsid w:val="405AA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0A29F"/>
  <w14:defaultImageDpi w14:val="32767"/>
  <w15:docId w15:val="{C638A4F2-DEDF-427E-A732-77E50354C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116D3"/>
    <w:rPr>
      <w:rFonts w:ascii="Arial" w:hAnsi="Arial"/>
      <w:szCs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9E2166"/>
    <w:pPr>
      <w:keepNext/>
      <w:keepLines/>
      <w:spacing w:before="240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E2166"/>
    <w:pPr>
      <w:keepNext/>
      <w:keepLines/>
      <w:spacing w:before="120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5634F"/>
    <w:rPr>
      <w:rFonts w:ascii="Open Sans Light" w:hAnsi="Open Sans Light"/>
    </w:rPr>
  </w:style>
  <w:style w:type="character" w:customStyle="1" w:styleId="Kop1Char">
    <w:name w:val="Kop 1 Char"/>
    <w:basedOn w:val="Standaardalinea-lettertype"/>
    <w:link w:val="Kop1"/>
    <w:uiPriority w:val="9"/>
    <w:rsid w:val="009E2166"/>
    <w:rPr>
      <w:rFonts w:ascii="Open Sans Light" w:eastAsiaTheme="majorEastAsia" w:hAnsi="Open Sans Light" w:cstheme="majorBidi"/>
      <w:b/>
      <w:color w:val="000000" w:themeColor="text1"/>
      <w:sz w:val="20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9E2166"/>
    <w:rPr>
      <w:rFonts w:ascii="Open Sans Light" w:eastAsiaTheme="majorEastAsia" w:hAnsi="Open Sans Light" w:cstheme="majorBidi"/>
      <w:b/>
      <w:color w:val="000000" w:themeColor="text1"/>
      <w:sz w:val="20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663CB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63CB5"/>
    <w:rPr>
      <w:rFonts w:ascii="Open Sans Light" w:hAnsi="Open Sans Light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63CB5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63CB5"/>
    <w:rPr>
      <w:rFonts w:ascii="Open Sans Light" w:hAnsi="Open Sans Light"/>
      <w:sz w:val="20"/>
    </w:rPr>
  </w:style>
  <w:style w:type="character" w:styleId="Hyperlink">
    <w:name w:val="Hyperlink"/>
    <w:basedOn w:val="Standaardalinea-lettertype"/>
    <w:uiPriority w:val="99"/>
    <w:unhideWhenUsed/>
    <w:rsid w:val="00FD69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4221d1e-2e93-4bee-9855-8bf962693e46">
      <UserInfo>
        <DisplayName/>
        <AccountId xsi:nil="true"/>
        <AccountType/>
      </UserInfo>
    </SharedWithUsers>
    <lcf76f155ced4ddcb4097134ff3c332f xmlns="3d33418a-54e9-407f-a7c5-1a93b940f3cf">
      <Terms xmlns="http://schemas.microsoft.com/office/infopath/2007/PartnerControls"/>
    </lcf76f155ced4ddcb4097134ff3c332f>
    <TaxCatchAll xmlns="74221d1e-2e93-4bee-9855-8bf962693e46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3651C1A6DB694D8555E51847E99856" ma:contentTypeVersion="16" ma:contentTypeDescription="Een nieuw document maken." ma:contentTypeScope="" ma:versionID="096db7dc0b80e4cb40dde74512a4a661">
  <xsd:schema xmlns:xsd="http://www.w3.org/2001/XMLSchema" xmlns:xs="http://www.w3.org/2001/XMLSchema" xmlns:p="http://schemas.microsoft.com/office/2006/metadata/properties" xmlns:ns2="74221d1e-2e93-4bee-9855-8bf962693e46" xmlns:ns3="3d33418a-54e9-407f-a7c5-1a93b940f3cf" targetNamespace="http://schemas.microsoft.com/office/2006/metadata/properties" ma:root="true" ma:fieldsID="a9a256e483b381eb4af0bbb697039275" ns2:_="" ns3:_="">
    <xsd:import namespace="74221d1e-2e93-4bee-9855-8bf962693e46"/>
    <xsd:import namespace="3d33418a-54e9-407f-a7c5-1a93b940f3c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221d1e-2e93-4bee-9855-8bf962693e4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a68feaa-2965-4c63-924e-15c7e3e247ce}" ma:internalName="TaxCatchAll" ma:showField="CatchAllData" ma:web="74221d1e-2e93-4bee-9855-8bf962693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33418a-54e9-407f-a7c5-1a93b940f3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f982eb46-e70e-4833-a34e-1154351fc5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FC59AF-BBCD-4E10-8FF4-F0E7CD538BB9}">
  <ds:schemaRefs>
    <ds:schemaRef ds:uri="http://schemas.microsoft.com/office/2006/metadata/properties"/>
    <ds:schemaRef ds:uri="http://schemas.microsoft.com/office/infopath/2007/PartnerControls"/>
    <ds:schemaRef ds:uri="74221d1e-2e93-4bee-9855-8bf962693e46"/>
    <ds:schemaRef ds:uri="3d33418a-54e9-407f-a7c5-1a93b940f3cf"/>
  </ds:schemaRefs>
</ds:datastoreItem>
</file>

<file path=customXml/itemProps2.xml><?xml version="1.0" encoding="utf-8"?>
<ds:datastoreItem xmlns:ds="http://schemas.openxmlformats.org/officeDocument/2006/customXml" ds:itemID="{55093151-9427-4C05-A53D-7FDE4908AC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F2851-FE23-46EB-8E4B-DF1C5022B7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221d1e-2e93-4bee-9855-8bf962693e46"/>
    <ds:schemaRef ds:uri="3d33418a-54e9-407f-a7c5-1a93b940f3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498</Words>
  <Characters>2741</Characters>
  <Application>Microsoft Office Word</Application>
  <DocSecurity>0</DocSecurity>
  <Lines>22</Lines>
  <Paragraphs>6</Paragraphs>
  <ScaleCrop>false</ScaleCrop>
  <Company>Octant</Company>
  <LinksUpToDate>false</LinksUpToDate>
  <CharactersWithSpaces>3233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Erwin de Jonge</dc:creator>
  <cp:lastModifiedBy>Carla Somers</cp:lastModifiedBy>
  <cp:revision>7</cp:revision>
  <dcterms:created xsi:type="dcterms:W3CDTF">2017-11-14T10:33:00Z</dcterms:created>
  <dcterms:modified xsi:type="dcterms:W3CDTF">2022-10-10T14:19:00Z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0x010100913651C1A6DB694D8555E51847E99856</vt:lpwstr>
  </property>
  <property fmtid="{D5CDD505-2E9C-101B-9397-08002B2CF9AE}" pid="3" name="ComplianceAssetId">
    <vt:lpwstr/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MediaServiceImageTags">
    <vt:lpwstr/>
  </property>
</Properties>
</file>